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11"/>
        <w:tblW w:w="9018" w:type="dxa"/>
        <w:tblInd w:w="0" w:type="dxa"/>
        <w:tblLook w:val="04A0" w:firstRow="1" w:lastRow="0" w:firstColumn="1" w:lastColumn="0" w:noHBand="0" w:noVBand="1"/>
      </w:tblPr>
      <w:tblGrid>
        <w:gridCol w:w="1730"/>
        <w:gridCol w:w="1799"/>
        <w:gridCol w:w="1800"/>
        <w:gridCol w:w="1866"/>
        <w:gridCol w:w="1823"/>
      </w:tblGrid>
      <w:tr w:rsidR="00447F0F" w:rsidTr="00447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F" w:rsidRDefault="00447F0F">
            <w:pPr>
              <w:keepNext/>
              <w:keepLines/>
              <w:spacing w:before="0" w:beforeAutospacing="0" w:afterAutospacing="0" w:line="240" w:lineRule="auto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F" w:rsidRDefault="00447F0F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F" w:rsidRDefault="00447F0F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F" w:rsidRDefault="00447F0F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F" w:rsidRDefault="00447F0F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447F0F" w:rsidTr="0044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F" w:rsidRDefault="00447F0F">
            <w:pPr>
              <w:spacing w:line="240" w:lineRule="auto"/>
            </w:pPr>
          </w:p>
          <w:p w:rsidR="00447F0F" w:rsidRDefault="00447F0F">
            <w:pPr>
              <w:spacing w:line="240" w:lineRule="auto"/>
              <w:rPr>
                <w:b w:val="0"/>
              </w:rPr>
            </w:pPr>
            <w:r>
              <w:t>Reading Session 5</w:t>
            </w:r>
            <w:r>
              <w:t xml:space="preserve">: </w:t>
            </w:r>
            <w:r>
              <w:rPr>
                <w:b w:val="0"/>
              </w:rPr>
              <w:t>Changing Points of View</w:t>
            </w:r>
          </w:p>
          <w:p w:rsidR="00447F0F" w:rsidRDefault="00447F0F">
            <w:pPr>
              <w:spacing w:line="240" w:lineRule="auto"/>
              <w:rPr>
                <w:b w:val="0"/>
              </w:rPr>
            </w:pPr>
          </w:p>
          <w:p w:rsidR="00447F0F" w:rsidRDefault="00447F0F">
            <w:pPr>
              <w:spacing w:line="240" w:lineRule="auto"/>
            </w:pPr>
            <w:r>
              <w:t>Daily Language</w:t>
            </w:r>
          </w:p>
          <w:p w:rsidR="00447F0F" w:rsidRDefault="00447F0F">
            <w:pPr>
              <w:spacing w:line="240" w:lineRule="auto"/>
            </w:pPr>
          </w:p>
          <w:p w:rsidR="00447F0F" w:rsidRDefault="00447F0F">
            <w:pPr>
              <w:spacing w:line="240" w:lineRule="auto"/>
              <w:rPr>
                <w:b w:val="0"/>
              </w:rPr>
            </w:pPr>
            <w:r>
              <w:t xml:space="preserve">Roots: </w:t>
            </w:r>
            <w:r>
              <w:rPr>
                <w:b w:val="0"/>
              </w:rPr>
              <w:t>Students will receive and review this week’s words</w:t>
            </w:r>
          </w:p>
          <w:p w:rsidR="00447F0F" w:rsidRDefault="00447F0F">
            <w:pPr>
              <w:spacing w:line="240" w:lineRule="auto"/>
              <w:rPr>
                <w:b w:val="0"/>
              </w:rPr>
            </w:pPr>
          </w:p>
          <w:p w:rsidR="00447F0F" w:rsidRPr="00447F0F" w:rsidRDefault="00447F0F" w:rsidP="00447F0F">
            <w:pPr>
              <w:spacing w:line="240" w:lineRule="auto"/>
              <w:rPr>
                <w:b w:val="0"/>
              </w:rPr>
            </w:pPr>
            <w:r w:rsidRPr="00447F0F">
              <w:t>Reading Comprehension-</w:t>
            </w:r>
            <w:r>
              <w:rPr>
                <w:b w:val="0"/>
              </w:rPr>
              <w:t xml:space="preserve"> </w:t>
            </w:r>
            <w:r w:rsidRPr="00447F0F">
              <w:rPr>
                <w:b w:val="0"/>
              </w:rPr>
              <w:t>Digital Read works “Native American Homes”</w:t>
            </w:r>
          </w:p>
          <w:p w:rsidR="00447F0F" w:rsidRDefault="00447F0F">
            <w:pPr>
              <w:spacing w:line="240" w:lineRule="auto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47F0F" w:rsidRDefault="009D0D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Writing Session 5</w:t>
            </w:r>
            <w:r w:rsidR="00447F0F">
              <w:rPr>
                <w:b/>
              </w:rPr>
              <w:t xml:space="preserve">: </w:t>
            </w:r>
            <w:r>
              <w:t>Reflecting on your Writing</w:t>
            </w:r>
          </w:p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>
              <w:t>Write a sentence for each of this week’s words</w:t>
            </w:r>
          </w:p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447F0F" w:rsidRDefault="009D0D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Reading Session 6</w:t>
            </w:r>
            <w:r w:rsidR="00447F0F">
              <w:rPr>
                <w:b/>
              </w:rPr>
              <w:t xml:space="preserve">: </w:t>
            </w:r>
            <w:r>
              <w:t>Thinking Analytical While Reading</w:t>
            </w:r>
          </w:p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>
              <w:t>Draw pictures for each of this week’s words</w:t>
            </w:r>
          </w:p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>DARE BEGINS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47F0F" w:rsidRDefault="00C410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Writing Session 6</w:t>
            </w:r>
            <w:r w:rsidR="00447F0F">
              <w:rPr>
                <w:b/>
              </w:rPr>
              <w:t xml:space="preserve">: </w:t>
            </w:r>
            <w:r>
              <w:t>Flash Drafting</w:t>
            </w:r>
          </w:p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>
              <w:t>Draw pictures for each of this week’s words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Take Quiz (Students have a copy of weekly words &amp; they are listed at the bottom of this document)</w:t>
            </w:r>
          </w:p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41075" w:rsidRDefault="00C41075" w:rsidP="00C410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Reading Comprehension- </w:t>
            </w:r>
            <w:r>
              <w:t xml:space="preserve">Digital Read works </w:t>
            </w:r>
            <w:r>
              <w:t>“Ready for Pow-Wow”</w:t>
            </w:r>
          </w:p>
          <w:p w:rsidR="00C41075" w:rsidRDefault="00C41075" w:rsidP="00C410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41075" w:rsidRDefault="00C41075" w:rsidP="00C410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Native American </w:t>
            </w: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 xml:space="preserve"> &amp; Quiz</w:t>
            </w:r>
          </w:p>
          <w:p w:rsidR="00C41075" w:rsidRPr="00C41075" w:rsidRDefault="00C41075" w:rsidP="00C410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  <w:p w:rsidR="00447F0F" w:rsidRDefault="00447F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</w:tc>
      </w:tr>
    </w:tbl>
    <w:tbl>
      <w:tblPr>
        <w:tblStyle w:val="LightList-Accent511"/>
        <w:tblW w:w="0" w:type="auto"/>
        <w:tblInd w:w="0" w:type="dxa"/>
        <w:tblLook w:val="04A0" w:firstRow="1" w:lastRow="0" w:firstColumn="1" w:lastColumn="0" w:noHBand="0" w:noVBand="1"/>
      </w:tblPr>
      <w:tblGrid>
        <w:gridCol w:w="9018"/>
      </w:tblGrid>
      <w:tr w:rsidR="00447F0F" w:rsidTr="00447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F" w:rsidRDefault="00447F0F">
            <w:pPr>
              <w:spacing w:before="0" w:beforeAutospacing="0" w:afterAutospacing="0" w:line="276" w:lineRule="auto"/>
            </w:pPr>
            <w:r>
              <w:t xml:space="preserve">                                                                     FOCUS STANDARDS</w:t>
            </w:r>
          </w:p>
        </w:tc>
      </w:tr>
      <w:tr w:rsidR="00447F0F" w:rsidTr="0044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4472C4" w:themeColor="accent5"/>
            </w:tcBorders>
          </w:tcPr>
          <w:p w:rsidR="00447F0F" w:rsidRDefault="00447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  <w:p w:rsidR="00447F0F" w:rsidRDefault="00447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</w:rPr>
              <w:t>RI.5.6  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 can analyze multiple accounts of the same event or topic. I can note important similarities and differences in the point of view they represent. </w:t>
            </w:r>
          </w:p>
          <w:p w:rsidR="00447F0F" w:rsidRDefault="00447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W.5.3. I can write narratives to develop real or imagined experiences or events using effective technique, descriptive details, and clear event sequences.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-establish a situation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 xml:space="preserve">-introduce a narrator and/or characters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-organized event sequence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-use dialogue, description, and/or pacing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-manage the sequence using transitions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-provides a concluding statement that follows the story</w:t>
            </w:r>
          </w:p>
          <w:p w:rsidR="00447F0F" w:rsidRDefault="00447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</w:tr>
    </w:tbl>
    <w:p w:rsidR="00447F0F" w:rsidRDefault="00447F0F" w:rsidP="00447F0F"/>
    <w:p w:rsidR="00447F0F" w:rsidRPr="00447F0F" w:rsidRDefault="00447F0F" w:rsidP="0044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7F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Dec </w:t>
      </w:r>
      <w:r w:rsidRPr="00447F0F">
        <w:rPr>
          <w:rFonts w:ascii="Arial" w:eastAsia="Times New Roman" w:hAnsi="Arial" w:cs="Arial"/>
          <w:color w:val="000000"/>
          <w:sz w:val="24"/>
          <w:szCs w:val="24"/>
        </w:rPr>
        <w:t> means</w:t>
      </w:r>
      <w:proofErr w:type="gramEnd"/>
      <w:r w:rsidRPr="00447F0F">
        <w:rPr>
          <w:rFonts w:ascii="Arial" w:eastAsia="Times New Roman" w:hAnsi="Arial" w:cs="Arial"/>
          <w:color w:val="000000"/>
          <w:sz w:val="24"/>
          <w:szCs w:val="24"/>
        </w:rPr>
        <w:t xml:space="preserve"> ten.</w:t>
      </w:r>
    </w:p>
    <w:p w:rsidR="00447F0F" w:rsidRPr="00447F0F" w:rsidRDefault="00447F0F" w:rsidP="00447F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7F0F">
        <w:rPr>
          <w:rFonts w:ascii="Arial" w:eastAsia="Times New Roman" w:hAnsi="Arial" w:cs="Arial"/>
          <w:color w:val="000000"/>
          <w:sz w:val="24"/>
          <w:szCs w:val="24"/>
          <w:u w:val="single"/>
        </w:rPr>
        <w:t>decade</w:t>
      </w:r>
      <w:r w:rsidRPr="00447F0F">
        <w:rPr>
          <w:rFonts w:ascii="Arial" w:eastAsia="Times New Roman" w:hAnsi="Arial" w:cs="Arial"/>
          <w:color w:val="000000"/>
          <w:sz w:val="24"/>
          <w:szCs w:val="24"/>
        </w:rPr>
        <w:t>- period of ten years</w:t>
      </w:r>
    </w:p>
    <w:p w:rsidR="00447F0F" w:rsidRPr="00447F0F" w:rsidRDefault="00447F0F" w:rsidP="00447F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7F0F">
        <w:rPr>
          <w:rFonts w:ascii="Arial" w:eastAsia="Times New Roman" w:hAnsi="Arial" w:cs="Arial"/>
          <w:color w:val="000000"/>
          <w:sz w:val="24"/>
          <w:szCs w:val="24"/>
          <w:u w:val="single"/>
        </w:rPr>
        <w:t>decagon</w:t>
      </w:r>
      <w:r w:rsidRPr="00447F0F">
        <w:rPr>
          <w:rFonts w:ascii="Arial" w:eastAsia="Times New Roman" w:hAnsi="Arial" w:cs="Arial"/>
          <w:color w:val="000000"/>
          <w:sz w:val="24"/>
          <w:szCs w:val="24"/>
        </w:rPr>
        <w:t>- a shape with ten sides</w:t>
      </w:r>
    </w:p>
    <w:p w:rsidR="00447F0F" w:rsidRPr="00447F0F" w:rsidRDefault="00447F0F" w:rsidP="00447F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7F0F">
        <w:rPr>
          <w:rFonts w:ascii="Arial" w:eastAsia="Times New Roman" w:hAnsi="Arial" w:cs="Arial"/>
          <w:color w:val="000000"/>
          <w:sz w:val="24"/>
          <w:szCs w:val="24"/>
          <w:u w:val="single"/>
        </w:rPr>
        <w:t>decimal</w:t>
      </w:r>
      <w:r w:rsidRPr="00447F0F">
        <w:rPr>
          <w:rFonts w:ascii="Arial" w:eastAsia="Times New Roman" w:hAnsi="Arial" w:cs="Arial"/>
          <w:color w:val="000000"/>
          <w:sz w:val="24"/>
          <w:szCs w:val="24"/>
        </w:rPr>
        <w:t>- number with one or more digit to the right of the decimal point; fraction with an unwritten denominator of ten</w:t>
      </w:r>
    </w:p>
    <w:p w:rsidR="00447F0F" w:rsidRDefault="00447F0F" w:rsidP="00447F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7F0F">
        <w:rPr>
          <w:rFonts w:ascii="Arial" w:eastAsia="Times New Roman" w:hAnsi="Arial" w:cs="Arial"/>
          <w:color w:val="000000"/>
          <w:sz w:val="24"/>
          <w:szCs w:val="24"/>
          <w:u w:val="single"/>
        </w:rPr>
        <w:t>decathlon</w:t>
      </w:r>
      <w:r w:rsidRPr="00447F0F">
        <w:rPr>
          <w:rFonts w:ascii="Arial" w:eastAsia="Times New Roman" w:hAnsi="Arial" w:cs="Arial"/>
          <w:color w:val="000000"/>
          <w:sz w:val="24"/>
          <w:szCs w:val="24"/>
        </w:rPr>
        <w:t>- athletic contest of ten events</w:t>
      </w:r>
    </w:p>
    <w:p w:rsidR="00493310" w:rsidRPr="00447F0F" w:rsidRDefault="00447F0F" w:rsidP="00447F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7F0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decibel- </w:t>
      </w:r>
      <w:r w:rsidRPr="00447F0F">
        <w:rPr>
          <w:rFonts w:ascii="Arial" w:eastAsia="Times New Roman" w:hAnsi="Arial" w:cs="Arial"/>
          <w:color w:val="000000"/>
          <w:sz w:val="24"/>
          <w:szCs w:val="24"/>
        </w:rPr>
        <w:t>a unit used to measure the loudness of a sound; measured by factors of ten</w:t>
      </w:r>
    </w:p>
    <w:sectPr w:rsidR="00493310" w:rsidRPr="00447F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0F" w:rsidRDefault="00447F0F" w:rsidP="00447F0F">
      <w:pPr>
        <w:spacing w:after="0" w:line="240" w:lineRule="auto"/>
      </w:pPr>
      <w:r>
        <w:separator/>
      </w:r>
    </w:p>
  </w:endnote>
  <w:endnote w:type="continuationSeparator" w:id="0">
    <w:p w:rsidR="00447F0F" w:rsidRDefault="00447F0F" w:rsidP="0044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0F" w:rsidRDefault="00447F0F" w:rsidP="00447F0F">
      <w:pPr>
        <w:spacing w:after="0" w:line="240" w:lineRule="auto"/>
      </w:pPr>
      <w:r>
        <w:separator/>
      </w:r>
    </w:p>
  </w:footnote>
  <w:footnote w:type="continuationSeparator" w:id="0">
    <w:p w:rsidR="00447F0F" w:rsidRDefault="00447F0F" w:rsidP="0044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0F" w:rsidRPr="00447F0F" w:rsidRDefault="00447F0F">
    <w:pPr>
      <w:pStyle w:val="Header"/>
      <w:rPr>
        <w:rFonts w:ascii="Juice ITC" w:hAnsi="Juice ITC"/>
        <w:b/>
        <w:sz w:val="72"/>
      </w:rPr>
    </w:pPr>
    <w:r w:rsidRPr="00447F0F">
      <w:rPr>
        <w:rFonts w:ascii="Juice ITC" w:hAnsi="Juice ITC"/>
        <w:b/>
        <w:sz w:val="72"/>
      </w:rPr>
      <w:t>Mrs. Rollings’ Lesson Plans: August 29-Sept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D80"/>
    <w:multiLevelType w:val="multilevel"/>
    <w:tmpl w:val="BA1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26115"/>
    <w:multiLevelType w:val="multilevel"/>
    <w:tmpl w:val="50CC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0F"/>
    <w:rsid w:val="00447F0F"/>
    <w:rsid w:val="00493310"/>
    <w:rsid w:val="009D0D3C"/>
    <w:rsid w:val="00C4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C4F1E-F863-41BD-87E8-1ECCDA3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F0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511">
    <w:name w:val="Light List - Accent 511"/>
    <w:basedOn w:val="TableNormal"/>
    <w:uiPriority w:val="61"/>
    <w:rsid w:val="00447F0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511">
    <w:name w:val="Medium Shading 1 - Accent 511"/>
    <w:basedOn w:val="TableNormal"/>
    <w:uiPriority w:val="63"/>
    <w:rsid w:val="00447F0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4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0F"/>
  </w:style>
  <w:style w:type="paragraph" w:styleId="Footer">
    <w:name w:val="footer"/>
    <w:basedOn w:val="Normal"/>
    <w:link w:val="FooterChar"/>
    <w:uiPriority w:val="99"/>
    <w:unhideWhenUsed/>
    <w:rsid w:val="0044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Rollings</dc:creator>
  <cp:keywords/>
  <dc:description/>
  <cp:lastModifiedBy>Lanie Rollings</cp:lastModifiedBy>
  <cp:revision>1</cp:revision>
  <dcterms:created xsi:type="dcterms:W3CDTF">2017-08-24T12:36:00Z</dcterms:created>
  <dcterms:modified xsi:type="dcterms:W3CDTF">2017-08-24T13:23:00Z</dcterms:modified>
</cp:coreProperties>
</file>